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60BB" w:rsidRPr="00F460BB" w:rsidRDefault="00F460BB" w:rsidP="00F460BB">
      <w:pPr>
        <w:widowControl/>
        <w:shd w:val="clear" w:color="auto" w:fill="FFFFFF"/>
        <w:spacing w:before="100" w:beforeAutospacing="1" w:after="100" w:afterAutospacing="1" w:line="247" w:lineRule="atLeast"/>
        <w:jc w:val="center"/>
        <w:outlineLvl w:val="0"/>
        <w:rPr>
          <w:rFonts w:ascii="宋体" w:eastAsia="宋体" w:hAnsi="宋体" w:cs="宋体"/>
          <w:b/>
          <w:bCs/>
          <w:kern w:val="36"/>
          <w:sz w:val="48"/>
          <w:szCs w:val="48"/>
        </w:rPr>
      </w:pPr>
      <w:r w:rsidRPr="00F460BB">
        <w:rPr>
          <w:rFonts w:ascii="宋体" w:eastAsia="宋体" w:hAnsi="宋体" w:cs="宋体"/>
          <w:b/>
          <w:bCs/>
          <w:kern w:val="36"/>
          <w:sz w:val="48"/>
          <w:szCs w:val="48"/>
        </w:rPr>
        <w:t xml:space="preserve">航道工程竣工验收管理办法 </w:t>
      </w:r>
    </w:p>
    <w:p w:rsidR="00F460BB" w:rsidRPr="00F460BB" w:rsidRDefault="00F460BB" w:rsidP="00F460BB">
      <w:pPr>
        <w:widowControl/>
        <w:shd w:val="clear" w:color="auto" w:fill="FFFFFF"/>
        <w:spacing w:line="247" w:lineRule="atLeast"/>
        <w:rPr>
          <w:rFonts w:ascii="宋体" w:eastAsia="宋体" w:hAnsi="宋体" w:cs="宋体"/>
          <w:vanish/>
          <w:kern w:val="0"/>
          <w:sz w:val="24"/>
          <w:szCs w:val="24"/>
        </w:rPr>
      </w:pPr>
      <w:r w:rsidRPr="00F460BB">
        <w:rPr>
          <w:rFonts w:ascii="宋体" w:eastAsia="宋体" w:hAnsi="宋体" w:cs="宋体"/>
          <w:vanish/>
          <w:kern w:val="0"/>
          <w:sz w:val="24"/>
          <w:szCs w:val="24"/>
        </w:rPr>
        <w:t>航道工程竣工验收管理办法</w:t>
      </w:r>
    </w:p>
    <w:p w:rsidR="00F460BB" w:rsidRPr="00F460BB" w:rsidRDefault="00F460BB" w:rsidP="00F460BB">
      <w:pPr>
        <w:widowControl/>
        <w:shd w:val="clear" w:color="auto" w:fill="FFFFFF"/>
        <w:spacing w:line="247" w:lineRule="atLeast"/>
        <w:rPr>
          <w:rFonts w:ascii="宋体" w:eastAsia="宋体" w:hAnsi="宋体" w:cs="宋体"/>
          <w:kern w:val="0"/>
          <w:sz w:val="24"/>
          <w:szCs w:val="24"/>
        </w:rPr>
      </w:pPr>
      <w:hyperlink r:id="rId4" w:history="1">
        <w:r w:rsidRPr="00F460BB">
          <w:rPr>
            <w:rFonts w:ascii="宋体" w:eastAsia="宋体" w:hAnsi="宋体" w:cs="宋体"/>
            <w:color w:val="464445"/>
            <w:kern w:val="0"/>
            <w:sz w:val="24"/>
            <w:szCs w:val="24"/>
          </w:rPr>
          <w:t>交通运输部</w:t>
        </w:r>
      </w:hyperlink>
    </w:p>
    <w:p w:rsidR="00F460BB" w:rsidRPr="00F460BB" w:rsidRDefault="00F460BB" w:rsidP="00F460BB">
      <w:pPr>
        <w:widowControl/>
        <w:shd w:val="clear" w:color="auto" w:fill="FFFFFF"/>
        <w:spacing w:line="247" w:lineRule="atLeast"/>
        <w:rPr>
          <w:rFonts w:ascii="宋体" w:eastAsia="宋体" w:hAnsi="宋体" w:cs="宋体"/>
          <w:vanish/>
          <w:kern w:val="0"/>
          <w:sz w:val="24"/>
          <w:szCs w:val="24"/>
        </w:rPr>
      </w:pPr>
      <w:r w:rsidRPr="00F460BB">
        <w:rPr>
          <w:rFonts w:ascii="宋体" w:eastAsia="宋体" w:hAnsi="宋体" w:cs="宋体"/>
          <w:vanish/>
          <w:kern w:val="0"/>
          <w:sz w:val="24"/>
          <w:szCs w:val="24"/>
        </w:rPr>
        <w:t>航道工程竣工验收管理办法</w:t>
      </w:r>
    </w:p>
    <w:p w:rsidR="00EC6E70" w:rsidRDefault="00F460BB" w:rsidP="00F460BB">
      <w:r w:rsidRPr="00F460BB">
        <w:rPr>
          <w:rFonts w:ascii="宋体" w:eastAsia="宋体" w:hAnsi="宋体" w:cs="宋体"/>
          <w:kern w:val="0"/>
          <w:sz w:val="24"/>
          <w:szCs w:val="24"/>
        </w:rPr>
        <w:br/>
      </w:r>
      <w:r w:rsidRPr="00F460BB">
        <w:rPr>
          <w:rFonts w:ascii="宋体" w:eastAsia="宋体" w:hAnsi="宋体" w:cs="宋体"/>
          <w:kern w:val="0"/>
          <w:sz w:val="24"/>
          <w:szCs w:val="24"/>
        </w:rPr>
        <w:br/>
        <w:t>航道工程竣工验收管理办法</w:t>
      </w:r>
      <w:r w:rsidRPr="00F460BB">
        <w:rPr>
          <w:rFonts w:ascii="宋体" w:eastAsia="宋体" w:hAnsi="宋体" w:cs="宋体"/>
          <w:kern w:val="0"/>
          <w:sz w:val="24"/>
          <w:szCs w:val="24"/>
        </w:rPr>
        <w:br/>
      </w:r>
      <w:r w:rsidRPr="00F460BB">
        <w:rPr>
          <w:rFonts w:ascii="宋体" w:eastAsia="宋体" w:hAnsi="宋体" w:cs="宋体"/>
          <w:kern w:val="0"/>
          <w:sz w:val="24"/>
          <w:szCs w:val="24"/>
        </w:rPr>
        <w:br/>
        <w:t xml:space="preserve">　　（2008年1月7日交通部发布根据2014年9月5日交通运输部《关于修改〈航道工程竣工验收管理办法〉的决定》修正）</w:t>
      </w:r>
      <w:r w:rsidRPr="00F460BB">
        <w:rPr>
          <w:rFonts w:ascii="宋体" w:eastAsia="宋体" w:hAnsi="宋体" w:cs="宋体"/>
          <w:kern w:val="0"/>
          <w:sz w:val="24"/>
          <w:szCs w:val="24"/>
        </w:rPr>
        <w:br/>
      </w:r>
      <w:r w:rsidRPr="00F460BB">
        <w:rPr>
          <w:rFonts w:ascii="宋体" w:eastAsia="宋体" w:hAnsi="宋体" w:cs="宋体"/>
          <w:kern w:val="0"/>
          <w:sz w:val="24"/>
          <w:szCs w:val="24"/>
        </w:rPr>
        <w:br/>
        <w:t xml:space="preserve">　　第一条为加强航道工程建设管理，规范航道工程竣工验收工作，保证工程质量，根据《中华人民共和国航道管理条例》，制定本办法。</w:t>
      </w:r>
      <w:r w:rsidRPr="00F460BB">
        <w:rPr>
          <w:rFonts w:ascii="宋体" w:eastAsia="宋体" w:hAnsi="宋体" w:cs="宋体"/>
          <w:kern w:val="0"/>
          <w:sz w:val="24"/>
          <w:szCs w:val="24"/>
        </w:rPr>
        <w:br/>
        <w:t xml:space="preserve">　　第二条本办法适用于航道工程竣工验收工作。</w:t>
      </w:r>
      <w:r w:rsidRPr="00F460BB">
        <w:rPr>
          <w:rFonts w:ascii="宋体" w:eastAsia="宋体" w:hAnsi="宋体" w:cs="宋体"/>
          <w:kern w:val="0"/>
          <w:sz w:val="24"/>
          <w:szCs w:val="24"/>
        </w:rPr>
        <w:br/>
        <w:t xml:space="preserve">　　本办法所称航道工程竣工验收工作是指航道工程完工后、正式交付使用前，对航道工程质量、国家和行业强制性标准执行情况、资金使用情况等事项的全面检查验收，以及对航道工程建设、设计、施工、监理等工作的综合评价。</w:t>
      </w:r>
      <w:r w:rsidRPr="00F460BB">
        <w:rPr>
          <w:rFonts w:ascii="宋体" w:eastAsia="宋体" w:hAnsi="宋体" w:cs="宋体"/>
          <w:kern w:val="0"/>
          <w:sz w:val="24"/>
          <w:szCs w:val="24"/>
        </w:rPr>
        <w:br/>
        <w:t xml:space="preserve">　　第三条航道工程经竣工验收合格后方可正式交付使用。</w:t>
      </w:r>
      <w:r w:rsidRPr="00F460BB">
        <w:rPr>
          <w:rFonts w:ascii="宋体" w:eastAsia="宋体" w:hAnsi="宋体" w:cs="宋体"/>
          <w:kern w:val="0"/>
          <w:sz w:val="24"/>
          <w:szCs w:val="24"/>
        </w:rPr>
        <w:br/>
        <w:t xml:space="preserve">　　第四条航道工程竣工验收工作，应当做到公正、科学、规范。</w:t>
      </w:r>
      <w:r w:rsidRPr="00F460BB">
        <w:rPr>
          <w:rFonts w:ascii="宋体" w:eastAsia="宋体" w:hAnsi="宋体" w:cs="宋体"/>
          <w:kern w:val="0"/>
          <w:sz w:val="24"/>
          <w:szCs w:val="24"/>
        </w:rPr>
        <w:br/>
        <w:t xml:space="preserve">　　第五条航道工程竣工验收工作，实行统一管理、分级负责。</w:t>
      </w:r>
      <w:r w:rsidRPr="00F460BB">
        <w:rPr>
          <w:rFonts w:ascii="宋体" w:eastAsia="宋体" w:hAnsi="宋体" w:cs="宋体"/>
          <w:kern w:val="0"/>
          <w:sz w:val="24"/>
          <w:szCs w:val="24"/>
        </w:rPr>
        <w:br/>
        <w:t xml:space="preserve">　　交通运输部负责全国航道工程竣工验收工作的监督管理。</w:t>
      </w:r>
      <w:r w:rsidRPr="00F460BB">
        <w:rPr>
          <w:rFonts w:ascii="宋体" w:eastAsia="宋体" w:hAnsi="宋体" w:cs="宋体"/>
          <w:kern w:val="0"/>
          <w:sz w:val="24"/>
          <w:szCs w:val="24"/>
        </w:rPr>
        <w:br/>
        <w:t xml:space="preserve">　　</w:t>
      </w:r>
      <w:proofErr w:type="gramStart"/>
      <w:r w:rsidRPr="00F460BB">
        <w:rPr>
          <w:rFonts w:ascii="宋体" w:eastAsia="宋体" w:hAnsi="宋体" w:cs="宋体"/>
          <w:kern w:val="0"/>
          <w:sz w:val="24"/>
          <w:szCs w:val="24"/>
        </w:rPr>
        <w:t>省级交通</w:t>
      </w:r>
      <w:proofErr w:type="gramEnd"/>
      <w:r w:rsidRPr="00F460BB">
        <w:rPr>
          <w:rFonts w:ascii="宋体" w:eastAsia="宋体" w:hAnsi="宋体" w:cs="宋体"/>
          <w:kern w:val="0"/>
          <w:sz w:val="24"/>
          <w:szCs w:val="24"/>
        </w:rPr>
        <w:t>运输主管部门负责本行政区域内航道工程竣工验收工作的监督管理，具体负责由国务院投资主管部门、省级人民政府有关部门批准或者核准的航道工程的竣工验收工作。</w:t>
      </w:r>
      <w:r w:rsidRPr="00F460BB">
        <w:rPr>
          <w:rFonts w:ascii="宋体" w:eastAsia="宋体" w:hAnsi="宋体" w:cs="宋体"/>
          <w:kern w:val="0"/>
          <w:sz w:val="24"/>
          <w:szCs w:val="24"/>
        </w:rPr>
        <w:br/>
        <w:t xml:space="preserve">　　设区的市和县级交通运输主管部门按照省级人民政府的有关规定负责本行政区域内航道工程竣工验收活动的监督管理。</w:t>
      </w:r>
      <w:r w:rsidRPr="00F460BB">
        <w:rPr>
          <w:rFonts w:ascii="宋体" w:eastAsia="宋体" w:hAnsi="宋体" w:cs="宋体"/>
          <w:kern w:val="0"/>
          <w:sz w:val="24"/>
          <w:szCs w:val="24"/>
        </w:rPr>
        <w:br/>
        <w:t xml:space="preserve">　　以上负责航道工程竣工验收工作的部门统称为竣工验收部门。</w:t>
      </w:r>
      <w:r w:rsidRPr="00F460BB">
        <w:rPr>
          <w:rFonts w:ascii="宋体" w:eastAsia="宋体" w:hAnsi="宋体" w:cs="宋体"/>
          <w:kern w:val="0"/>
          <w:sz w:val="24"/>
          <w:szCs w:val="24"/>
        </w:rPr>
        <w:br/>
        <w:t xml:space="preserve">　　第六条航道工程竣工验收的主要依据是：</w:t>
      </w:r>
      <w:r w:rsidRPr="00F460BB">
        <w:rPr>
          <w:rFonts w:ascii="宋体" w:eastAsia="宋体" w:hAnsi="宋体" w:cs="宋体"/>
          <w:kern w:val="0"/>
          <w:sz w:val="24"/>
          <w:szCs w:val="24"/>
        </w:rPr>
        <w:br/>
        <w:t xml:space="preserve">　　（一）国家和交通运输部颁布的相关法律、法规、规章；</w:t>
      </w:r>
      <w:r w:rsidRPr="00F460BB">
        <w:rPr>
          <w:rFonts w:ascii="宋体" w:eastAsia="宋体" w:hAnsi="宋体" w:cs="宋体"/>
          <w:kern w:val="0"/>
          <w:sz w:val="24"/>
          <w:szCs w:val="24"/>
        </w:rPr>
        <w:br/>
        <w:t xml:space="preserve">　　（二）国家和交通运输部颁布的相关技术标准、规范;</w:t>
      </w:r>
      <w:r w:rsidRPr="00F460BB">
        <w:rPr>
          <w:rFonts w:ascii="宋体" w:eastAsia="宋体" w:hAnsi="宋体" w:cs="宋体"/>
          <w:kern w:val="0"/>
          <w:sz w:val="24"/>
          <w:szCs w:val="24"/>
        </w:rPr>
        <w:br/>
        <w:t xml:space="preserve">　　（三）建设项目的批准、核准、备案文件；</w:t>
      </w:r>
      <w:r w:rsidRPr="00F460BB">
        <w:rPr>
          <w:rFonts w:ascii="宋体" w:eastAsia="宋体" w:hAnsi="宋体" w:cs="宋体"/>
          <w:kern w:val="0"/>
          <w:sz w:val="24"/>
          <w:szCs w:val="24"/>
        </w:rPr>
        <w:br/>
        <w:t xml:space="preserve">　　（四）建设项目的初步设计文件、施工图设计文件、设计变更文件以及概算调整等文件；</w:t>
      </w:r>
      <w:r w:rsidRPr="00F460BB">
        <w:rPr>
          <w:rFonts w:ascii="宋体" w:eastAsia="宋体" w:hAnsi="宋体" w:cs="宋体"/>
          <w:kern w:val="0"/>
          <w:sz w:val="24"/>
          <w:szCs w:val="24"/>
        </w:rPr>
        <w:br/>
        <w:t xml:space="preserve">　　（五）主要设备技术规格或者说明书；</w:t>
      </w:r>
      <w:r w:rsidRPr="00F460BB">
        <w:rPr>
          <w:rFonts w:ascii="宋体" w:eastAsia="宋体" w:hAnsi="宋体" w:cs="宋体"/>
          <w:kern w:val="0"/>
          <w:sz w:val="24"/>
          <w:szCs w:val="24"/>
        </w:rPr>
        <w:br/>
        <w:t xml:space="preserve">　　（六）招标文件以及合同文本。</w:t>
      </w:r>
      <w:r w:rsidRPr="00F460BB">
        <w:rPr>
          <w:rFonts w:ascii="宋体" w:eastAsia="宋体" w:hAnsi="宋体" w:cs="宋体"/>
          <w:kern w:val="0"/>
          <w:sz w:val="24"/>
          <w:szCs w:val="24"/>
        </w:rPr>
        <w:br/>
        <w:t xml:space="preserve">　　第七条航道工程竣工验收应当具备以下条件：</w:t>
      </w:r>
      <w:r w:rsidRPr="00F460BB">
        <w:rPr>
          <w:rFonts w:ascii="宋体" w:eastAsia="宋体" w:hAnsi="宋体" w:cs="宋体"/>
          <w:kern w:val="0"/>
          <w:sz w:val="24"/>
          <w:szCs w:val="24"/>
        </w:rPr>
        <w:br/>
        <w:t xml:space="preserve">　　（一）已按批准的建设规模、标准和内容建成，满足生产使用要求；申请竣工验收的航道建设工程有尾</w:t>
      </w:r>
      <w:proofErr w:type="gramStart"/>
      <w:r w:rsidRPr="00F460BB">
        <w:rPr>
          <w:rFonts w:ascii="宋体" w:eastAsia="宋体" w:hAnsi="宋体" w:cs="宋体"/>
          <w:kern w:val="0"/>
          <w:sz w:val="24"/>
          <w:szCs w:val="24"/>
        </w:rPr>
        <w:t>留工程</w:t>
      </w:r>
      <w:proofErr w:type="gramEnd"/>
      <w:r w:rsidRPr="00F460BB">
        <w:rPr>
          <w:rFonts w:ascii="宋体" w:eastAsia="宋体" w:hAnsi="宋体" w:cs="宋体"/>
          <w:kern w:val="0"/>
          <w:sz w:val="24"/>
          <w:szCs w:val="24"/>
        </w:rPr>
        <w:t>的，尾</w:t>
      </w:r>
      <w:proofErr w:type="gramStart"/>
      <w:r w:rsidRPr="00F460BB">
        <w:rPr>
          <w:rFonts w:ascii="宋体" w:eastAsia="宋体" w:hAnsi="宋体" w:cs="宋体"/>
          <w:kern w:val="0"/>
          <w:sz w:val="24"/>
          <w:szCs w:val="24"/>
        </w:rPr>
        <w:t>留工程</w:t>
      </w:r>
      <w:proofErr w:type="gramEnd"/>
      <w:r w:rsidRPr="00F460BB">
        <w:rPr>
          <w:rFonts w:ascii="宋体" w:eastAsia="宋体" w:hAnsi="宋体" w:cs="宋体"/>
          <w:kern w:val="0"/>
          <w:sz w:val="24"/>
          <w:szCs w:val="24"/>
        </w:rPr>
        <w:t>不得是主体工程，不得影响工程效果和工程正常运行，投资额不能超过工程总概算的5%；</w:t>
      </w:r>
      <w:r w:rsidRPr="00F460BB">
        <w:rPr>
          <w:rFonts w:ascii="宋体" w:eastAsia="宋体" w:hAnsi="宋体" w:cs="宋体"/>
          <w:kern w:val="0"/>
          <w:sz w:val="24"/>
          <w:szCs w:val="24"/>
        </w:rPr>
        <w:br/>
        <w:t xml:space="preserve">　　（二）各单位工程和项目经工程质量监督机构检验合格；</w:t>
      </w:r>
      <w:r w:rsidRPr="00F460BB">
        <w:rPr>
          <w:rFonts w:ascii="宋体" w:eastAsia="宋体" w:hAnsi="宋体" w:cs="宋体"/>
          <w:kern w:val="0"/>
          <w:sz w:val="24"/>
          <w:szCs w:val="24"/>
        </w:rPr>
        <w:br/>
        <w:t xml:space="preserve">　　（三）各单位工程交工验收合格；</w:t>
      </w:r>
      <w:r w:rsidRPr="00F460BB">
        <w:rPr>
          <w:rFonts w:ascii="宋体" w:eastAsia="宋体" w:hAnsi="宋体" w:cs="宋体"/>
          <w:kern w:val="0"/>
          <w:sz w:val="24"/>
          <w:szCs w:val="24"/>
        </w:rPr>
        <w:br/>
        <w:t xml:space="preserve">　　（四）主要工艺设备或者设施调试以及联动测试均已完成，主要技术参数达到设计要求；</w:t>
      </w:r>
      <w:r w:rsidRPr="00F460BB">
        <w:rPr>
          <w:rFonts w:ascii="宋体" w:eastAsia="宋体" w:hAnsi="宋体" w:cs="宋体"/>
          <w:kern w:val="0"/>
          <w:sz w:val="24"/>
          <w:szCs w:val="24"/>
        </w:rPr>
        <w:br/>
        <w:t xml:space="preserve">　　（五）航运枢纽工程阶段验收合格；</w:t>
      </w:r>
      <w:r w:rsidRPr="00F460BB">
        <w:rPr>
          <w:rFonts w:ascii="宋体" w:eastAsia="宋体" w:hAnsi="宋体" w:cs="宋体"/>
          <w:kern w:val="0"/>
          <w:sz w:val="24"/>
          <w:szCs w:val="24"/>
        </w:rPr>
        <w:br/>
      </w:r>
      <w:r w:rsidRPr="00F460BB">
        <w:rPr>
          <w:rFonts w:ascii="宋体" w:eastAsia="宋体" w:hAnsi="宋体" w:cs="宋体"/>
          <w:kern w:val="0"/>
          <w:sz w:val="24"/>
          <w:szCs w:val="24"/>
        </w:rPr>
        <w:lastRenderedPageBreak/>
        <w:t xml:space="preserve">　　（六）需要实船适航检验的，已选用设计船型进行了实船适航检验，各项检验指标满足设计要求；</w:t>
      </w:r>
      <w:r w:rsidRPr="00F460BB">
        <w:rPr>
          <w:rFonts w:ascii="宋体" w:eastAsia="宋体" w:hAnsi="宋体" w:cs="宋体"/>
          <w:kern w:val="0"/>
          <w:sz w:val="24"/>
          <w:szCs w:val="24"/>
        </w:rPr>
        <w:br/>
        <w:t xml:space="preserve">　　（七）工程试运行期满一年，运行情况正常；</w:t>
      </w:r>
      <w:r w:rsidRPr="00F460BB">
        <w:rPr>
          <w:rFonts w:ascii="宋体" w:eastAsia="宋体" w:hAnsi="宋体" w:cs="宋体"/>
          <w:kern w:val="0"/>
          <w:sz w:val="24"/>
          <w:szCs w:val="24"/>
        </w:rPr>
        <w:br/>
        <w:t xml:space="preserve">　　（八）竣工档案资料齐全，通过有关专项验收；</w:t>
      </w:r>
      <w:r w:rsidRPr="00F460BB">
        <w:rPr>
          <w:rFonts w:ascii="宋体" w:eastAsia="宋体" w:hAnsi="宋体" w:cs="宋体"/>
          <w:kern w:val="0"/>
          <w:sz w:val="24"/>
          <w:szCs w:val="24"/>
        </w:rPr>
        <w:br/>
        <w:t xml:space="preserve">　　（九）竣工决算报告已编制完成，并取得国家审计机构或者具有审计资格的中介机构出具的审计报告，且审计报告无保留意见；</w:t>
      </w:r>
      <w:r w:rsidRPr="00F460BB">
        <w:rPr>
          <w:rFonts w:ascii="宋体" w:eastAsia="宋体" w:hAnsi="宋体" w:cs="宋体"/>
          <w:kern w:val="0"/>
          <w:sz w:val="24"/>
          <w:szCs w:val="24"/>
        </w:rPr>
        <w:br/>
        <w:t xml:space="preserve">　　（十）工程运行管理部门已落实；</w:t>
      </w:r>
      <w:r w:rsidRPr="00F460BB">
        <w:rPr>
          <w:rFonts w:ascii="宋体" w:eastAsia="宋体" w:hAnsi="宋体" w:cs="宋体"/>
          <w:kern w:val="0"/>
          <w:sz w:val="24"/>
          <w:szCs w:val="24"/>
        </w:rPr>
        <w:br/>
        <w:t xml:space="preserve">　　（十一）竣工验收工作报告编制完成；</w:t>
      </w:r>
      <w:r w:rsidRPr="00F460BB">
        <w:rPr>
          <w:rFonts w:ascii="宋体" w:eastAsia="宋体" w:hAnsi="宋体" w:cs="宋体"/>
          <w:kern w:val="0"/>
          <w:sz w:val="24"/>
          <w:szCs w:val="24"/>
        </w:rPr>
        <w:br/>
        <w:t xml:space="preserve">　　（十二）航运枢纽工程以及技术复杂的其他航道工程，已经竣工验收部门委托的有关单位初步验收合格。</w:t>
      </w:r>
      <w:r w:rsidRPr="00F460BB">
        <w:rPr>
          <w:rFonts w:ascii="宋体" w:eastAsia="宋体" w:hAnsi="宋体" w:cs="宋体"/>
          <w:kern w:val="0"/>
          <w:sz w:val="24"/>
          <w:szCs w:val="24"/>
        </w:rPr>
        <w:br/>
        <w:t xml:space="preserve">　　第八条航道工程应当在工程试运行期满后一年内申请竣工验收。对不能按期申请竣工验收的，应当向竣工验收部门提出延期申请，延长期限一般不得超过二年。</w:t>
      </w:r>
      <w:r w:rsidRPr="00F460BB">
        <w:rPr>
          <w:rFonts w:ascii="宋体" w:eastAsia="宋体" w:hAnsi="宋体" w:cs="宋体"/>
          <w:kern w:val="0"/>
          <w:sz w:val="24"/>
          <w:szCs w:val="24"/>
        </w:rPr>
        <w:br/>
        <w:t xml:space="preserve">　　对延期后仍不能按期申请竣工验收的，竣工验收部门应当予以通报或者警告。</w:t>
      </w:r>
      <w:r w:rsidRPr="00F460BB">
        <w:rPr>
          <w:rFonts w:ascii="宋体" w:eastAsia="宋体" w:hAnsi="宋体" w:cs="宋体"/>
          <w:kern w:val="0"/>
          <w:sz w:val="24"/>
          <w:szCs w:val="24"/>
        </w:rPr>
        <w:br/>
        <w:t xml:space="preserve">　　第九条由</w:t>
      </w:r>
      <w:proofErr w:type="gramStart"/>
      <w:r w:rsidRPr="00F460BB">
        <w:rPr>
          <w:rFonts w:ascii="宋体" w:eastAsia="宋体" w:hAnsi="宋体" w:cs="宋体"/>
          <w:kern w:val="0"/>
          <w:sz w:val="24"/>
          <w:szCs w:val="24"/>
        </w:rPr>
        <w:t>省级交通</w:t>
      </w:r>
      <w:proofErr w:type="gramEnd"/>
      <w:r w:rsidRPr="00F460BB">
        <w:rPr>
          <w:rFonts w:ascii="宋体" w:eastAsia="宋体" w:hAnsi="宋体" w:cs="宋体"/>
          <w:kern w:val="0"/>
          <w:sz w:val="24"/>
          <w:szCs w:val="24"/>
        </w:rPr>
        <w:t>运输主管部门负责竣工验收的航道工程，项目单位可以向</w:t>
      </w:r>
      <w:proofErr w:type="gramStart"/>
      <w:r w:rsidRPr="00F460BB">
        <w:rPr>
          <w:rFonts w:ascii="宋体" w:eastAsia="宋体" w:hAnsi="宋体" w:cs="宋体"/>
          <w:kern w:val="0"/>
          <w:sz w:val="24"/>
          <w:szCs w:val="24"/>
        </w:rPr>
        <w:t>省级交通</w:t>
      </w:r>
      <w:proofErr w:type="gramEnd"/>
      <w:r w:rsidRPr="00F460BB">
        <w:rPr>
          <w:rFonts w:ascii="宋体" w:eastAsia="宋体" w:hAnsi="宋体" w:cs="宋体"/>
          <w:kern w:val="0"/>
          <w:sz w:val="24"/>
          <w:szCs w:val="24"/>
        </w:rPr>
        <w:t>运输主管部门提出竣工验收申请，也可以向</w:t>
      </w:r>
      <w:proofErr w:type="gramStart"/>
      <w:r w:rsidRPr="00F460BB">
        <w:rPr>
          <w:rFonts w:ascii="宋体" w:eastAsia="宋体" w:hAnsi="宋体" w:cs="宋体"/>
          <w:kern w:val="0"/>
          <w:sz w:val="24"/>
          <w:szCs w:val="24"/>
        </w:rPr>
        <w:t>省级交通</w:t>
      </w:r>
      <w:proofErr w:type="gramEnd"/>
      <w:r w:rsidRPr="00F460BB">
        <w:rPr>
          <w:rFonts w:ascii="宋体" w:eastAsia="宋体" w:hAnsi="宋体" w:cs="宋体"/>
          <w:kern w:val="0"/>
          <w:sz w:val="24"/>
          <w:szCs w:val="24"/>
        </w:rPr>
        <w:t>运输主管部门委托的部门提出竣工验收申请。</w:t>
      </w:r>
      <w:r w:rsidRPr="00F460BB">
        <w:rPr>
          <w:rFonts w:ascii="宋体" w:eastAsia="宋体" w:hAnsi="宋体" w:cs="宋体"/>
          <w:kern w:val="0"/>
          <w:sz w:val="24"/>
          <w:szCs w:val="24"/>
        </w:rPr>
        <w:br/>
        <w:t xml:space="preserve">　　接受委托的部门应当在收到申请材料之日起5个工作日内，对航道工程是否符合竣工验收条件进行初审，提出初审意见，并应当在初审结束之日起5个工作日内将申请材料和初审意见报送</w:t>
      </w:r>
      <w:proofErr w:type="gramStart"/>
      <w:r w:rsidRPr="00F460BB">
        <w:rPr>
          <w:rFonts w:ascii="宋体" w:eastAsia="宋体" w:hAnsi="宋体" w:cs="宋体"/>
          <w:kern w:val="0"/>
          <w:sz w:val="24"/>
          <w:szCs w:val="24"/>
        </w:rPr>
        <w:t>省级交通</w:t>
      </w:r>
      <w:proofErr w:type="gramEnd"/>
      <w:r w:rsidRPr="00F460BB">
        <w:rPr>
          <w:rFonts w:ascii="宋体" w:eastAsia="宋体" w:hAnsi="宋体" w:cs="宋体"/>
          <w:kern w:val="0"/>
          <w:sz w:val="24"/>
          <w:szCs w:val="24"/>
        </w:rPr>
        <w:t>运输主管部门。</w:t>
      </w:r>
      <w:r w:rsidRPr="00F460BB">
        <w:rPr>
          <w:rFonts w:ascii="宋体" w:eastAsia="宋体" w:hAnsi="宋体" w:cs="宋体"/>
          <w:kern w:val="0"/>
          <w:sz w:val="24"/>
          <w:szCs w:val="24"/>
        </w:rPr>
        <w:br/>
        <w:t xml:space="preserve">　　第十条竣工验收部门应当按照《交通行政许可实施程序规定》规范的程序和时限完成航道工程竣工验收工作。</w:t>
      </w:r>
      <w:r w:rsidRPr="00F460BB">
        <w:rPr>
          <w:rFonts w:ascii="宋体" w:eastAsia="宋体" w:hAnsi="宋体" w:cs="宋体"/>
          <w:kern w:val="0"/>
          <w:sz w:val="24"/>
          <w:szCs w:val="24"/>
        </w:rPr>
        <w:br/>
        <w:t xml:space="preserve">　　第十一条竣工验收部门应当根据航道工程项目的具体情况，邀请相关部门组成竣工验收委员会开展竣工验收工作。航运枢纽工程以及技术复杂的其他航道工程，应当邀请有关专家参加。</w:t>
      </w:r>
      <w:r w:rsidRPr="00F460BB">
        <w:rPr>
          <w:rFonts w:ascii="宋体" w:eastAsia="宋体" w:hAnsi="宋体" w:cs="宋体"/>
          <w:kern w:val="0"/>
          <w:sz w:val="24"/>
          <w:szCs w:val="24"/>
        </w:rPr>
        <w:br/>
        <w:t xml:space="preserve">　　项目单位以及设计、施工、监理和运行管理等单位应当参加竣工验收工作。竣工验收部门还可以邀请有关地方政府部门、单位参加竣工验收工作。</w:t>
      </w:r>
      <w:r w:rsidRPr="00F460BB">
        <w:rPr>
          <w:rFonts w:ascii="宋体" w:eastAsia="宋体" w:hAnsi="宋体" w:cs="宋体"/>
          <w:kern w:val="0"/>
          <w:sz w:val="24"/>
          <w:szCs w:val="24"/>
        </w:rPr>
        <w:br/>
        <w:t xml:space="preserve">　　第十二条竣工验收委员会负责对工程实体质量以及建设情况进行全面检查，对建设项目进行综合评价，形成、通过并签署《航道工程竣工验收鉴定书》。</w:t>
      </w:r>
      <w:r w:rsidRPr="00F460BB">
        <w:rPr>
          <w:rFonts w:ascii="宋体" w:eastAsia="宋体" w:hAnsi="宋体" w:cs="宋体"/>
          <w:kern w:val="0"/>
          <w:sz w:val="24"/>
          <w:szCs w:val="24"/>
        </w:rPr>
        <w:br/>
        <w:t xml:space="preserve">　　项目单位负责提交竣工报告、工程试运行报告、工程竣工财务决算和审计报告以及验收所需的其他资料，协助竣工验收委员会开展工作。</w:t>
      </w:r>
      <w:r w:rsidRPr="00F460BB">
        <w:rPr>
          <w:rFonts w:ascii="宋体" w:eastAsia="宋体" w:hAnsi="宋体" w:cs="宋体"/>
          <w:kern w:val="0"/>
          <w:sz w:val="24"/>
          <w:szCs w:val="24"/>
        </w:rPr>
        <w:br/>
        <w:t xml:space="preserve">　　工程质量监督机构负责提交工程质量监督工作报告以及工程质量检验意见，配合竣工验收工作。设计、施工、监理单位负责提交各自的工作报告，提供相关资料，配合竣工验收工作。</w:t>
      </w:r>
      <w:r w:rsidRPr="00F460BB">
        <w:rPr>
          <w:rFonts w:ascii="宋体" w:eastAsia="宋体" w:hAnsi="宋体" w:cs="宋体"/>
          <w:kern w:val="0"/>
          <w:sz w:val="24"/>
          <w:szCs w:val="24"/>
        </w:rPr>
        <w:br/>
        <w:t xml:space="preserve">　　第十三条航道工程项目单位、质量监督机构、设计单位、施工单位、监理单位应当对所提交资料的完整性、真实性和有效性负责。</w:t>
      </w:r>
      <w:r w:rsidRPr="00F460BB">
        <w:rPr>
          <w:rFonts w:ascii="宋体" w:eastAsia="宋体" w:hAnsi="宋体" w:cs="宋体"/>
          <w:kern w:val="0"/>
          <w:sz w:val="24"/>
          <w:szCs w:val="24"/>
        </w:rPr>
        <w:br/>
        <w:t xml:space="preserve">　　第十四条航道工程竣工验收主要内容是：</w:t>
      </w:r>
      <w:r w:rsidRPr="00F460BB">
        <w:rPr>
          <w:rFonts w:ascii="宋体" w:eastAsia="宋体" w:hAnsi="宋体" w:cs="宋体"/>
          <w:kern w:val="0"/>
          <w:sz w:val="24"/>
          <w:szCs w:val="24"/>
        </w:rPr>
        <w:br/>
        <w:t xml:space="preserve">　　（一）检查工程的批准、核准、备案等文件是否齐全;</w:t>
      </w:r>
      <w:r w:rsidRPr="00F460BB">
        <w:rPr>
          <w:rFonts w:ascii="宋体" w:eastAsia="宋体" w:hAnsi="宋体" w:cs="宋体"/>
          <w:kern w:val="0"/>
          <w:sz w:val="24"/>
          <w:szCs w:val="24"/>
        </w:rPr>
        <w:br/>
        <w:t xml:space="preserve">　　（二）检查工程是否按批准的规模、标准、内容全部建成；</w:t>
      </w:r>
      <w:r w:rsidRPr="00F460BB">
        <w:rPr>
          <w:rFonts w:ascii="宋体" w:eastAsia="宋体" w:hAnsi="宋体" w:cs="宋体"/>
          <w:kern w:val="0"/>
          <w:sz w:val="24"/>
          <w:szCs w:val="24"/>
        </w:rPr>
        <w:br/>
        <w:t xml:space="preserve">　　（三）检查国家和行业强制性标准的执行情况；</w:t>
      </w:r>
      <w:r w:rsidRPr="00F460BB">
        <w:rPr>
          <w:rFonts w:ascii="宋体" w:eastAsia="宋体" w:hAnsi="宋体" w:cs="宋体"/>
          <w:kern w:val="0"/>
          <w:sz w:val="24"/>
          <w:szCs w:val="24"/>
        </w:rPr>
        <w:br/>
        <w:t xml:space="preserve">　　（四）检查工程招投标以及合同履约情况；</w:t>
      </w:r>
      <w:r w:rsidRPr="00F460BB">
        <w:rPr>
          <w:rFonts w:ascii="宋体" w:eastAsia="宋体" w:hAnsi="宋体" w:cs="宋体"/>
          <w:kern w:val="0"/>
          <w:sz w:val="24"/>
          <w:szCs w:val="24"/>
        </w:rPr>
        <w:br/>
        <w:t xml:space="preserve">　　（五）检查工程交工验收情况；</w:t>
      </w:r>
      <w:r w:rsidRPr="00F460BB">
        <w:rPr>
          <w:rFonts w:ascii="宋体" w:eastAsia="宋体" w:hAnsi="宋体" w:cs="宋体"/>
          <w:kern w:val="0"/>
          <w:sz w:val="24"/>
          <w:szCs w:val="24"/>
        </w:rPr>
        <w:br/>
        <w:t xml:space="preserve">　　（六）检查工程实体质量以及工程效果；</w:t>
      </w:r>
      <w:r w:rsidRPr="00F460BB">
        <w:rPr>
          <w:rFonts w:ascii="宋体" w:eastAsia="宋体" w:hAnsi="宋体" w:cs="宋体"/>
          <w:kern w:val="0"/>
          <w:sz w:val="24"/>
          <w:szCs w:val="24"/>
        </w:rPr>
        <w:br/>
        <w:t xml:space="preserve">　　（七）检查航运枢纽工程的阶段验收情况；</w:t>
      </w:r>
      <w:r w:rsidRPr="00F460BB">
        <w:rPr>
          <w:rFonts w:ascii="宋体" w:eastAsia="宋体" w:hAnsi="宋体" w:cs="宋体"/>
          <w:kern w:val="0"/>
          <w:sz w:val="24"/>
          <w:szCs w:val="24"/>
        </w:rPr>
        <w:br/>
      </w:r>
      <w:r w:rsidRPr="00F460BB">
        <w:rPr>
          <w:rFonts w:ascii="宋体" w:eastAsia="宋体" w:hAnsi="宋体" w:cs="宋体"/>
          <w:kern w:val="0"/>
          <w:sz w:val="24"/>
          <w:szCs w:val="24"/>
        </w:rPr>
        <w:lastRenderedPageBreak/>
        <w:t xml:space="preserve">　　（八）检查工程试运行情况；</w:t>
      </w:r>
      <w:r w:rsidRPr="00F460BB">
        <w:rPr>
          <w:rFonts w:ascii="宋体" w:eastAsia="宋体" w:hAnsi="宋体" w:cs="宋体"/>
          <w:kern w:val="0"/>
          <w:sz w:val="24"/>
          <w:szCs w:val="24"/>
        </w:rPr>
        <w:br/>
        <w:t xml:space="preserve">　　（九）检查专项验收情况；</w:t>
      </w:r>
      <w:r w:rsidRPr="00F460BB">
        <w:rPr>
          <w:rFonts w:ascii="宋体" w:eastAsia="宋体" w:hAnsi="宋体" w:cs="宋体"/>
          <w:kern w:val="0"/>
          <w:sz w:val="24"/>
          <w:szCs w:val="24"/>
        </w:rPr>
        <w:br/>
        <w:t xml:space="preserve">　　（十）检查工程竣工决算报告的审计情况；</w:t>
      </w:r>
      <w:r w:rsidRPr="00F460BB">
        <w:rPr>
          <w:rFonts w:ascii="宋体" w:eastAsia="宋体" w:hAnsi="宋体" w:cs="宋体"/>
          <w:kern w:val="0"/>
          <w:sz w:val="24"/>
          <w:szCs w:val="24"/>
        </w:rPr>
        <w:br/>
        <w:t xml:space="preserve">　　（十一）对存在的问题和</w:t>
      </w:r>
      <w:proofErr w:type="gramStart"/>
      <w:r w:rsidRPr="00F460BB">
        <w:rPr>
          <w:rFonts w:ascii="宋体" w:eastAsia="宋体" w:hAnsi="宋体" w:cs="宋体"/>
          <w:kern w:val="0"/>
          <w:sz w:val="24"/>
          <w:szCs w:val="24"/>
        </w:rPr>
        <w:t>尾留</w:t>
      </w:r>
      <w:proofErr w:type="gramEnd"/>
      <w:r w:rsidRPr="00F460BB">
        <w:rPr>
          <w:rFonts w:ascii="宋体" w:eastAsia="宋体" w:hAnsi="宋体" w:cs="宋体"/>
          <w:kern w:val="0"/>
          <w:sz w:val="24"/>
          <w:szCs w:val="24"/>
        </w:rPr>
        <w:t>工程提出处理意见。</w:t>
      </w:r>
      <w:r w:rsidRPr="00F460BB">
        <w:rPr>
          <w:rFonts w:ascii="宋体" w:eastAsia="宋体" w:hAnsi="宋体" w:cs="宋体"/>
          <w:kern w:val="0"/>
          <w:sz w:val="24"/>
          <w:szCs w:val="24"/>
        </w:rPr>
        <w:br/>
        <w:t xml:space="preserve">　　第十五条航道工程竣工验收合格的，竣工验收部门应当自《航道工程竣工验收鉴定书》签署之日起10个工作日内，签发《航道工程竣工验收证书》。</w:t>
      </w:r>
      <w:r w:rsidRPr="00F460BB">
        <w:rPr>
          <w:rFonts w:ascii="宋体" w:eastAsia="宋体" w:hAnsi="宋体" w:cs="宋体"/>
          <w:kern w:val="0"/>
          <w:sz w:val="24"/>
          <w:szCs w:val="24"/>
        </w:rPr>
        <w:br/>
        <w:t xml:space="preserve">　　由</w:t>
      </w:r>
      <w:proofErr w:type="gramStart"/>
      <w:r w:rsidRPr="00F460BB">
        <w:rPr>
          <w:rFonts w:ascii="宋体" w:eastAsia="宋体" w:hAnsi="宋体" w:cs="宋体"/>
          <w:kern w:val="0"/>
          <w:sz w:val="24"/>
          <w:szCs w:val="24"/>
        </w:rPr>
        <w:t>省级交通</w:t>
      </w:r>
      <w:proofErr w:type="gramEnd"/>
      <w:r w:rsidRPr="00F460BB">
        <w:rPr>
          <w:rFonts w:ascii="宋体" w:eastAsia="宋体" w:hAnsi="宋体" w:cs="宋体"/>
          <w:kern w:val="0"/>
          <w:sz w:val="24"/>
          <w:szCs w:val="24"/>
        </w:rPr>
        <w:t>运输主管部门负责竣工验收的航道工程，</w:t>
      </w:r>
      <w:proofErr w:type="gramStart"/>
      <w:r w:rsidRPr="00F460BB">
        <w:rPr>
          <w:rFonts w:ascii="宋体" w:eastAsia="宋体" w:hAnsi="宋体" w:cs="宋体"/>
          <w:kern w:val="0"/>
          <w:sz w:val="24"/>
          <w:szCs w:val="24"/>
        </w:rPr>
        <w:t>省级交通</w:t>
      </w:r>
      <w:proofErr w:type="gramEnd"/>
      <w:r w:rsidRPr="00F460BB">
        <w:rPr>
          <w:rFonts w:ascii="宋体" w:eastAsia="宋体" w:hAnsi="宋体" w:cs="宋体"/>
          <w:kern w:val="0"/>
          <w:sz w:val="24"/>
          <w:szCs w:val="24"/>
        </w:rPr>
        <w:t>运输主管部门应当自《航道工程竣工验收证书》签发之日起20个工作日内将有关验收资料</w:t>
      </w:r>
      <w:proofErr w:type="gramStart"/>
      <w:r w:rsidRPr="00F460BB">
        <w:rPr>
          <w:rFonts w:ascii="宋体" w:eastAsia="宋体" w:hAnsi="宋体" w:cs="宋体"/>
          <w:kern w:val="0"/>
          <w:sz w:val="24"/>
          <w:szCs w:val="24"/>
        </w:rPr>
        <w:t>报交通</w:t>
      </w:r>
      <w:proofErr w:type="gramEnd"/>
      <w:r w:rsidRPr="00F460BB">
        <w:rPr>
          <w:rFonts w:ascii="宋体" w:eastAsia="宋体" w:hAnsi="宋体" w:cs="宋体"/>
          <w:kern w:val="0"/>
          <w:sz w:val="24"/>
          <w:szCs w:val="24"/>
        </w:rPr>
        <w:t>运输部备案。</w:t>
      </w:r>
      <w:r w:rsidRPr="00F460BB">
        <w:rPr>
          <w:rFonts w:ascii="宋体" w:eastAsia="宋体" w:hAnsi="宋体" w:cs="宋体"/>
          <w:kern w:val="0"/>
          <w:sz w:val="24"/>
          <w:szCs w:val="24"/>
        </w:rPr>
        <w:br/>
        <w:t xml:space="preserve">　　第十六条航道工程竣工验收不合格的，项目单位应当按照竣工验收委员会提出的处理意见进行限期整改。整改期满后，项目单位应当重新提出竣工验收申请。</w:t>
      </w:r>
      <w:r w:rsidRPr="00F460BB">
        <w:rPr>
          <w:rFonts w:ascii="宋体" w:eastAsia="宋体" w:hAnsi="宋体" w:cs="宋体"/>
          <w:kern w:val="0"/>
          <w:sz w:val="24"/>
          <w:szCs w:val="24"/>
        </w:rPr>
        <w:br/>
        <w:t xml:space="preserve">　　第十七条航道工程竣工验收完成后，应当按国家有关规定办理档案、固定资产交付使用等相关手续。</w:t>
      </w:r>
      <w:r w:rsidRPr="00F460BB">
        <w:rPr>
          <w:rFonts w:ascii="宋体" w:eastAsia="宋体" w:hAnsi="宋体" w:cs="宋体"/>
          <w:kern w:val="0"/>
          <w:sz w:val="24"/>
          <w:szCs w:val="24"/>
        </w:rPr>
        <w:br/>
        <w:t xml:space="preserve">　　第十八条航道工程未经竣工验收合格，擅自投入使用的，由县级以上交通运输主管部门责令限期改正，可以处3万元以下罚款。</w:t>
      </w:r>
      <w:r w:rsidRPr="00F460BB">
        <w:rPr>
          <w:rFonts w:ascii="宋体" w:eastAsia="宋体" w:hAnsi="宋体" w:cs="宋体"/>
          <w:kern w:val="0"/>
          <w:sz w:val="24"/>
          <w:szCs w:val="24"/>
        </w:rPr>
        <w:br/>
        <w:t xml:space="preserve">　　第十九条竣工验收部门的工作人员在竣工验收工作中滥用职权、徇私舞弊、索贿受贿的，依法给予行政处分；构成犯罪的，依法追究刑事责任。</w:t>
      </w:r>
      <w:r w:rsidRPr="00F460BB">
        <w:rPr>
          <w:rFonts w:ascii="宋体" w:eastAsia="宋体" w:hAnsi="宋体" w:cs="宋体"/>
          <w:kern w:val="0"/>
          <w:sz w:val="24"/>
          <w:szCs w:val="24"/>
        </w:rPr>
        <w:br/>
        <w:t xml:space="preserve">　　第二十条县级以上交通运输主管部门应当建立工程竣工验收举报制度。任何单位和个人发现工程竣工验收中有违法行为的，应当向上级交通运输主管部门举报。</w:t>
      </w:r>
      <w:r w:rsidRPr="00F460BB">
        <w:rPr>
          <w:rFonts w:ascii="宋体" w:eastAsia="宋体" w:hAnsi="宋体" w:cs="宋体"/>
          <w:kern w:val="0"/>
          <w:sz w:val="24"/>
          <w:szCs w:val="24"/>
        </w:rPr>
        <w:br/>
        <w:t xml:space="preserve">　　第二十一条本办法下列用语的含义是：</w:t>
      </w:r>
      <w:r w:rsidRPr="00F460BB">
        <w:rPr>
          <w:rFonts w:ascii="宋体" w:eastAsia="宋体" w:hAnsi="宋体" w:cs="宋体"/>
          <w:kern w:val="0"/>
          <w:sz w:val="24"/>
          <w:szCs w:val="24"/>
        </w:rPr>
        <w:br/>
        <w:t xml:space="preserve">　　（一）航道工程是指航道整治、航道疏浚和航运枢纽、过船建筑物等航道设施以及其他航道附属设施的新建、扩建和改建工程。</w:t>
      </w:r>
      <w:r w:rsidRPr="00F460BB">
        <w:rPr>
          <w:rFonts w:ascii="宋体" w:eastAsia="宋体" w:hAnsi="宋体" w:cs="宋体"/>
          <w:kern w:val="0"/>
          <w:sz w:val="24"/>
          <w:szCs w:val="24"/>
        </w:rPr>
        <w:br/>
        <w:t xml:space="preserve">　　（二）阶段验收是指航运枢纽工程建设进入截流、水库蓄水、通航、机组启动等关键阶段前进行的验收。</w:t>
      </w:r>
      <w:r w:rsidRPr="00F460BB">
        <w:rPr>
          <w:rFonts w:ascii="宋体" w:eastAsia="宋体" w:hAnsi="宋体" w:cs="宋体"/>
          <w:kern w:val="0"/>
          <w:sz w:val="24"/>
          <w:szCs w:val="24"/>
        </w:rPr>
        <w:br/>
        <w:t xml:space="preserve">　　（三）工程试运行期是指航道主体工程交工验收合格后，至竣工验收之前，检验工程效果和运行能力的阶段。工程试运行期自航道主体工程最后一个单位工程交工验收合格之日起算。</w:t>
      </w:r>
      <w:r w:rsidRPr="00F460BB">
        <w:rPr>
          <w:rFonts w:ascii="宋体" w:eastAsia="宋体" w:hAnsi="宋体" w:cs="宋体"/>
          <w:kern w:val="0"/>
          <w:sz w:val="24"/>
          <w:szCs w:val="24"/>
        </w:rPr>
        <w:br/>
        <w:t xml:space="preserve">　　第二十二条利用世界银行、亚洲开发银行等国际金融组织或者外国政府贷款、援助资金的航道工程，贷款方、资金提供方对工程竣工验收另有规定的，可以适用其规定，但不得违背中华人民共和国法律、法规的规定和社会公共利益。</w:t>
      </w:r>
      <w:r w:rsidRPr="00F460BB">
        <w:rPr>
          <w:rFonts w:ascii="宋体" w:eastAsia="宋体" w:hAnsi="宋体" w:cs="宋体"/>
          <w:kern w:val="0"/>
          <w:sz w:val="24"/>
          <w:szCs w:val="24"/>
        </w:rPr>
        <w:br/>
        <w:t xml:space="preserve">　　在国际、国界河流上从事航道工程竣工验收活动适用本办法，但我国缔结的政府间协议另有规定的，按照有关协议执行。</w:t>
      </w:r>
      <w:r w:rsidRPr="00F460BB">
        <w:rPr>
          <w:rFonts w:ascii="宋体" w:eastAsia="宋体" w:hAnsi="宋体" w:cs="宋体"/>
          <w:kern w:val="0"/>
          <w:sz w:val="24"/>
          <w:szCs w:val="24"/>
        </w:rPr>
        <w:br/>
        <w:t xml:space="preserve">　　第二十三条《航道工程竣工验收证书》、《航道工程竣工验收鉴定书》应当按照交通运输</w:t>
      </w:r>
      <w:proofErr w:type="gramStart"/>
      <w:r w:rsidRPr="00F460BB">
        <w:rPr>
          <w:rFonts w:ascii="宋体" w:eastAsia="宋体" w:hAnsi="宋体" w:cs="宋体"/>
          <w:kern w:val="0"/>
          <w:sz w:val="24"/>
          <w:szCs w:val="24"/>
        </w:rPr>
        <w:t>部规范</w:t>
      </w:r>
      <w:proofErr w:type="gramEnd"/>
      <w:r w:rsidRPr="00F460BB">
        <w:rPr>
          <w:rFonts w:ascii="宋体" w:eastAsia="宋体" w:hAnsi="宋体" w:cs="宋体"/>
          <w:kern w:val="0"/>
          <w:sz w:val="24"/>
          <w:szCs w:val="24"/>
        </w:rPr>
        <w:t>的统一格式印制。</w:t>
      </w:r>
      <w:r w:rsidRPr="00F460BB">
        <w:rPr>
          <w:rFonts w:ascii="宋体" w:eastAsia="宋体" w:hAnsi="宋体" w:cs="宋体"/>
          <w:kern w:val="0"/>
          <w:sz w:val="24"/>
          <w:szCs w:val="24"/>
        </w:rPr>
        <w:br/>
        <w:t xml:space="preserve">　　第二十四条本办法自2008年3月1日起施行。</w:t>
      </w:r>
    </w:p>
    <w:sectPr w:rsidR="00EC6E70" w:rsidSect="00EC6E7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460BB"/>
    <w:rsid w:val="00EC6E70"/>
    <w:rsid w:val="00F460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6E70"/>
    <w:pPr>
      <w:widowControl w:val="0"/>
      <w:jc w:val="both"/>
    </w:pPr>
  </w:style>
  <w:style w:type="paragraph" w:styleId="1">
    <w:name w:val="heading 1"/>
    <w:basedOn w:val="a"/>
    <w:link w:val="1Char"/>
    <w:uiPriority w:val="9"/>
    <w:qFormat/>
    <w:rsid w:val="00F460BB"/>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F460BB"/>
    <w:rPr>
      <w:rFonts w:ascii="宋体" w:eastAsia="宋体" w:hAnsi="宋体" w:cs="宋体"/>
      <w:b/>
      <w:bCs/>
      <w:kern w:val="36"/>
      <w:sz w:val="48"/>
      <w:szCs w:val="48"/>
    </w:rPr>
  </w:style>
  <w:style w:type="character" w:styleId="a3">
    <w:name w:val="Hyperlink"/>
    <w:basedOn w:val="a0"/>
    <w:uiPriority w:val="99"/>
    <w:semiHidden/>
    <w:unhideWhenUsed/>
    <w:rsid w:val="00F460BB"/>
    <w:rPr>
      <w:strike w:val="0"/>
      <w:dstrike w:val="0"/>
      <w:color w:val="464445"/>
      <w:u w:val="none"/>
      <w:effect w:val="none"/>
    </w:rPr>
  </w:style>
</w:styles>
</file>

<file path=word/webSettings.xml><?xml version="1.0" encoding="utf-8"?>
<w:webSettings xmlns:r="http://schemas.openxmlformats.org/officeDocument/2006/relationships" xmlns:w="http://schemas.openxmlformats.org/wordprocessingml/2006/main">
  <w:divs>
    <w:div w:id="866451907">
      <w:bodyDiv w:val="1"/>
      <w:marLeft w:val="0"/>
      <w:marRight w:val="0"/>
      <w:marTop w:val="0"/>
      <w:marBottom w:val="0"/>
      <w:divBdr>
        <w:top w:val="none" w:sz="0" w:space="0" w:color="auto"/>
        <w:left w:val="none" w:sz="0" w:space="0" w:color="auto"/>
        <w:bottom w:val="none" w:sz="0" w:space="0" w:color="auto"/>
        <w:right w:val="none" w:sz="0" w:space="0" w:color="auto"/>
      </w:divBdr>
      <w:divsChild>
        <w:div w:id="1067730780">
          <w:marLeft w:val="0"/>
          <w:marRight w:val="0"/>
          <w:marTop w:val="0"/>
          <w:marBottom w:val="0"/>
          <w:divBdr>
            <w:top w:val="none" w:sz="0" w:space="0" w:color="auto"/>
            <w:left w:val="none" w:sz="0" w:space="0" w:color="auto"/>
            <w:bottom w:val="none" w:sz="0" w:space="0" w:color="auto"/>
            <w:right w:val="none" w:sz="0" w:space="0" w:color="auto"/>
          </w:divBdr>
          <w:divsChild>
            <w:div w:id="1356224616">
              <w:marLeft w:val="0"/>
              <w:marRight w:val="0"/>
              <w:marTop w:val="0"/>
              <w:marBottom w:val="0"/>
              <w:divBdr>
                <w:top w:val="none" w:sz="0" w:space="0" w:color="auto"/>
                <w:left w:val="none" w:sz="0" w:space="0" w:color="auto"/>
                <w:bottom w:val="none" w:sz="0" w:space="0" w:color="auto"/>
                <w:right w:val="none" w:sz="0" w:space="0" w:color="auto"/>
              </w:divBdr>
              <w:divsChild>
                <w:div w:id="326903082">
                  <w:marLeft w:val="0"/>
                  <w:marRight w:val="0"/>
                  <w:marTop w:val="0"/>
                  <w:marBottom w:val="0"/>
                  <w:divBdr>
                    <w:top w:val="none" w:sz="0" w:space="0" w:color="auto"/>
                    <w:left w:val="none" w:sz="0" w:space="0" w:color="auto"/>
                    <w:bottom w:val="none" w:sz="0" w:space="0" w:color="auto"/>
                    <w:right w:val="none" w:sz="0" w:space="0" w:color="auto"/>
                  </w:divBdr>
                  <w:divsChild>
                    <w:div w:id="1092776297">
                      <w:marLeft w:val="0"/>
                      <w:marRight w:val="0"/>
                      <w:marTop w:val="0"/>
                      <w:marBottom w:val="0"/>
                      <w:divBdr>
                        <w:top w:val="none" w:sz="0" w:space="0" w:color="auto"/>
                        <w:left w:val="none" w:sz="0" w:space="0" w:color="auto"/>
                        <w:bottom w:val="none" w:sz="0" w:space="0" w:color="auto"/>
                        <w:right w:val="none" w:sz="0" w:space="0" w:color="auto"/>
                      </w:divBdr>
                    </w:div>
                    <w:div w:id="1829706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law-lib.com/law/lawml.asp?bbdw=&#20132;&#36890;&#36816;&#36755;&#3709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483</Words>
  <Characters>2758</Characters>
  <Application>Microsoft Office Word</Application>
  <DocSecurity>0</DocSecurity>
  <Lines>22</Lines>
  <Paragraphs>6</Paragraphs>
  <ScaleCrop>false</ScaleCrop>
  <Company/>
  <LinksUpToDate>false</LinksUpToDate>
  <CharactersWithSpaces>3235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dingaijun</dc:creator>
  <cp:lastModifiedBy>dingaijun</cp:lastModifiedBy>
  <cp:revision>1</cp:revision>
  <dcterms:created xsi:type="dcterms:W3CDTF">2015-07-13T06:23:00Z</dcterms:created>
  <dcterms:modified xsi:type="dcterms:W3CDTF">2015-07-13T06:24:00Z</dcterms:modified>
</cp:coreProperties>
</file>