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连云港市“两客一危”运输企业安全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生产标准化体系复查项目评标结果公示</w:t>
      </w:r>
    </w:p>
    <w:p>
      <w:pPr>
        <w:ind w:left="1400" w:hanging="1400" w:hangingChars="500"/>
        <w:rPr>
          <w:rFonts w:hint="eastAsia" w:asciiTheme="minorEastAsia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00" w:hanging="1400" w:hangingChars="5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项目名称：连云港市“两客一危”运输企业安全生产标准化体系复查项目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详细说明：经本项目评标小组评审，连云港市“两客一危”运输企业安全生产标准化体系复查项目竞争性比选评标结果如下：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第一中标候选人：苏交安江苏安全技术咨询有限公司，预期中标价392000元；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第二中标候选人：交通运输部天津水运工程科学研究所，预期中标价398000元；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第三中标候选人：江苏中路工程技术研究院有限公司，预期中标价383000元；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若对评标结果有异议，请在2020年</w:t>
      </w:r>
      <w:r>
        <w:rPr>
          <w:rFonts w:asciiTheme="minorEastAsia" w:hAnsiTheme="minorEastAsia"/>
          <w:sz w:val="28"/>
          <w:szCs w:val="28"/>
        </w:rPr>
        <w:t>3</w:t>
      </w:r>
      <w:r>
        <w:rPr>
          <w:rFonts w:hint="eastAsia" w:asciiTheme="minorEastAsia" w:hAnsiTheme="minorEastAsia"/>
          <w:sz w:val="28"/>
          <w:szCs w:val="28"/>
        </w:rPr>
        <w:t>月3</w:t>
      </w:r>
      <w:r>
        <w:rPr>
          <w:rFonts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</w:rPr>
        <w:t xml:space="preserve">日到4月1日内向发包人（连云港市交通运输局）书面提出；如无异议，发包人将从上述候选人中依法选定中标人。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异议联系人：</w:t>
      </w:r>
      <w:r>
        <w:rPr>
          <w:rFonts w:hint="eastAsia" w:asciiTheme="minorEastAsia" w:hAnsiTheme="minorEastAsia"/>
          <w:sz w:val="28"/>
          <w:szCs w:val="28"/>
        </w:rPr>
        <w:t>徐主任；</w:t>
      </w:r>
      <w:r>
        <w:rPr>
          <w:rFonts w:asciiTheme="minorEastAsia" w:hAnsiTheme="minorEastAsia"/>
          <w:sz w:val="28"/>
          <w:szCs w:val="28"/>
        </w:rPr>
        <w:t>联系电话：0518-</w:t>
      </w:r>
      <w:r>
        <w:rPr>
          <w:rFonts w:hint="eastAsia" w:asciiTheme="minorEastAsia" w:hAnsiTheme="minorEastAsia"/>
          <w:sz w:val="28"/>
          <w:szCs w:val="28"/>
        </w:rPr>
        <w:t>85817221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发布时间：2020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3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asciiTheme="minorEastAsia" w:hAnsiTheme="minorEastAsia"/>
          <w:sz w:val="28"/>
          <w:szCs w:val="28"/>
        </w:rPr>
        <w:t>30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评标地点：连云港市交通运输局一楼会议室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评标完成日期：2020年3月28日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bookmarkStart w:id="0" w:name="_GoBack"/>
      <w:bookmarkEnd w:id="0"/>
    </w:p>
    <w:p>
      <w:pPr>
        <w:ind w:firstLine="4900" w:firstLineChars="17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连云港市交通运输局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2020年3月30日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DD"/>
    <w:rsid w:val="00091922"/>
    <w:rsid w:val="00190A19"/>
    <w:rsid w:val="001F796D"/>
    <w:rsid w:val="003A550F"/>
    <w:rsid w:val="003E2D7C"/>
    <w:rsid w:val="004619F8"/>
    <w:rsid w:val="008F2024"/>
    <w:rsid w:val="009B5310"/>
    <w:rsid w:val="00AB4106"/>
    <w:rsid w:val="00B237F3"/>
    <w:rsid w:val="00BA1192"/>
    <w:rsid w:val="00D72828"/>
    <w:rsid w:val="00E91DDD"/>
    <w:rsid w:val="37D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character" w:customStyle="1" w:styleId="9">
    <w:name w:val="title3"/>
    <w:basedOn w:val="6"/>
    <w:uiPriority w:val="0"/>
    <w:rPr>
      <w:b/>
      <w:bCs/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68</Words>
  <Characters>392</Characters>
  <Lines>3</Lines>
  <Paragraphs>1</Paragraphs>
  <TotalTime>22</TotalTime>
  <ScaleCrop>false</ScaleCrop>
  <LinksUpToDate>false</LinksUpToDate>
  <CharactersWithSpaces>459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2020-03-30T03:34:00Z</dcterms:created>
  <dc:creator>User</dc:creator>
  <cp:lastModifiedBy>WANGTING</cp:lastModifiedBy>
  <dcterms:modified xsi:type="dcterms:W3CDTF">2020-03-30T06:51:06Z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